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D5D6" w14:textId="2F4185BE" w:rsidR="00F6379E" w:rsidRDefault="00346261" w:rsidP="00346261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</w:t>
      </w:r>
      <w:r w:rsidR="003D427B">
        <w:rPr>
          <w:rFonts w:ascii="TH SarabunIT๙" w:hAnsi="TH SarabunIT๙" w:cs="TH SarabunIT๙" w:hint="cs"/>
          <w:sz w:val="24"/>
          <w:szCs w:val="32"/>
          <w:cs/>
        </w:rPr>
        <w:t>เมื่อวันที่ ๑๗ มีนาคม ๒๕๖๕ องค์การบริหารส่วนตำบลแดงใหญ่ได้จัดกิจกรรมโครงการชี้แจงของพนักงานเจ้าหน้าที่ในการดำรงตนตามมาตรฐานทางจริยะธรรมและคุณธรรมในการ</w:t>
      </w:r>
      <w:proofErr w:type="spellStart"/>
      <w:r w:rsidR="003D427B">
        <w:rPr>
          <w:rFonts w:ascii="TH SarabunIT๙" w:hAnsi="TH SarabunIT๙" w:cs="TH SarabunIT๙" w:hint="cs"/>
          <w:sz w:val="24"/>
          <w:szCs w:val="32"/>
          <w:cs/>
        </w:rPr>
        <w:t>ปฎิบั</w:t>
      </w:r>
      <w:proofErr w:type="spellEnd"/>
      <w:r w:rsidR="003D427B">
        <w:rPr>
          <w:rFonts w:ascii="TH SarabunIT๙" w:hAnsi="TH SarabunIT๙" w:cs="TH SarabunIT๙" w:hint="cs"/>
          <w:sz w:val="24"/>
          <w:szCs w:val="32"/>
          <w:cs/>
        </w:rPr>
        <w:t>ติงานในองค์กร ซึ่งเป็นการขับเคลื่อนและดำเนินการตามนโยบายการบริหารทรัพยากรบุคคลของนายกองค์การบริหารส่วนตำบลแดงใหญ่ โดย  นายอมร  แตบ</w:t>
      </w:r>
      <w:proofErr w:type="spellStart"/>
      <w:r w:rsidR="003D427B">
        <w:rPr>
          <w:rFonts w:ascii="TH SarabunIT๙" w:hAnsi="TH SarabunIT๙" w:cs="TH SarabunIT๙" w:hint="cs"/>
          <w:sz w:val="24"/>
          <w:szCs w:val="32"/>
          <w:cs/>
        </w:rPr>
        <w:t>ไธ</w:t>
      </w:r>
      <w:proofErr w:type="spellEnd"/>
      <w:r w:rsidR="003D427B">
        <w:rPr>
          <w:rFonts w:ascii="TH SarabunIT๙" w:hAnsi="TH SarabunIT๙" w:cs="TH SarabunIT๙" w:hint="cs"/>
          <w:sz w:val="24"/>
          <w:szCs w:val="32"/>
          <w:cs/>
        </w:rPr>
        <w:t xml:space="preserve">สง  หลังจากประกาศไว้เมื่อครั้งแถลงนโยบายต่อสภาองค์การบริหารส่วนตำบลแดงใหญ่  </w:t>
      </w:r>
      <w:r>
        <w:rPr>
          <w:rFonts w:ascii="TH SarabunIT๙" w:hAnsi="TH SarabunIT๙" w:cs="TH SarabunIT๙" w:hint="cs"/>
          <w:sz w:val="24"/>
          <w:szCs w:val="32"/>
          <w:cs/>
        </w:rPr>
        <w:t>ทั้งนี้ก็เพื่อส่งเสริมให้บุคลากรยึดมั่นในคุณธรรมและจริยธรรม จรรยาบรรณวิชาชีพ ประมวลจริยธรรม</w:t>
      </w:r>
    </w:p>
    <w:p w14:paraId="7FB49DCA" w14:textId="77777777" w:rsidR="00346261" w:rsidRDefault="00346261" w:rsidP="00346261">
      <w:pPr>
        <w:rPr>
          <w:rFonts w:ascii="TH SarabunIT๙" w:hAnsi="TH SarabunIT๙" w:cs="TH SarabunIT๙"/>
          <w:sz w:val="24"/>
          <w:szCs w:val="32"/>
        </w:rPr>
      </w:pPr>
    </w:p>
    <w:p w14:paraId="456784EB" w14:textId="00C2D3B0" w:rsidR="00346261" w:rsidRDefault="00346261" w:rsidP="00346261">
      <w:pPr>
        <w:tabs>
          <w:tab w:val="right" w:pos="9360"/>
        </w:tabs>
        <w:rPr>
          <w:rFonts w:ascii="TH SarabunIT๙" w:hAnsi="TH SarabunIT๙" w:cs="TH SarabunIT๙"/>
          <w:sz w:val="24"/>
          <w:szCs w:val="32"/>
        </w:rPr>
      </w:pPr>
      <w:r>
        <w:rPr>
          <w:noProof/>
          <w:cs/>
        </w:rPr>
        <w:drawing>
          <wp:inline distT="0" distB="0" distL="0" distR="0" wp14:anchorId="0E28592A" wp14:editId="5CE14E3E">
            <wp:extent cx="2910840" cy="28035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33" cy="280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C64ADAA" wp14:editId="2CDDE617">
            <wp:extent cx="2933700" cy="2818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29" cy="28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4D3FB338" w14:textId="5AED54CA" w:rsidR="00346261" w:rsidRPr="003D427B" w:rsidRDefault="00346261" w:rsidP="00346261">
      <w:pPr>
        <w:tabs>
          <w:tab w:val="right" w:pos="9360"/>
        </w:tabs>
        <w:rPr>
          <w:rFonts w:ascii="TH SarabunIT๙" w:hAnsi="TH SarabunIT๙" w:cs="TH SarabunIT๙"/>
          <w:sz w:val="24"/>
          <w:szCs w:val="32"/>
        </w:rPr>
      </w:pPr>
      <w:r>
        <w:rPr>
          <w:noProof/>
          <w:cs/>
        </w:rPr>
        <w:drawing>
          <wp:inline distT="0" distB="0" distL="0" distR="0" wp14:anchorId="3360AB16" wp14:editId="0EF935D3">
            <wp:extent cx="5867400" cy="3573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261" w:rsidRPr="003D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7B"/>
    <w:rsid w:val="00086E7C"/>
    <w:rsid w:val="00346261"/>
    <w:rsid w:val="003D427B"/>
    <w:rsid w:val="00572FCC"/>
    <w:rsid w:val="0092587E"/>
    <w:rsid w:val="00F6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A7D2"/>
  <w15:chartTrackingRefBased/>
  <w15:docId w15:val="{28B25AB2-F29F-4955-8402-B9D12ABE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93A19D-69EC-47FC-9F69-22A5173EA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3FB99-7BFE-4F6A-B67B-180144501821}"/>
</file>

<file path=customXml/itemProps3.xml><?xml version="1.0" encoding="utf-8"?>
<ds:datastoreItem xmlns:ds="http://schemas.openxmlformats.org/officeDocument/2006/customXml" ds:itemID="{16B8B928-EC2E-4513-B5DC-2514376EA89D}"/>
</file>

<file path=customXml/itemProps4.xml><?xml version="1.0" encoding="utf-8"?>
<ds:datastoreItem xmlns:ds="http://schemas.openxmlformats.org/officeDocument/2006/customXml" ds:itemID="{D7C5BCB3-0601-43C2-B7E3-D6A9E91607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กฤติณรงค์ สวัสดิผล</dc:creator>
  <cp:keywords/>
  <dc:description/>
  <cp:lastModifiedBy>กฤติณรงค์ สวัสดิผล</cp:lastModifiedBy>
  <cp:revision>2</cp:revision>
  <dcterms:created xsi:type="dcterms:W3CDTF">2022-04-13T05:20:00Z</dcterms:created>
  <dcterms:modified xsi:type="dcterms:W3CDTF">2022-04-13T05:20:00Z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